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d8b8e29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d1e526b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df5b6b0384d9c" /><Relationship Type="http://schemas.openxmlformats.org/officeDocument/2006/relationships/numbering" Target="/word/numbering.xml" Id="Rc6d29a40f8994627" /><Relationship Type="http://schemas.openxmlformats.org/officeDocument/2006/relationships/settings" Target="/word/settings.xml" Id="R057e93ee7aab4046" /><Relationship Type="http://schemas.openxmlformats.org/officeDocument/2006/relationships/image" Target="/word/media/eeead14a-3d6a-4b00-b45d-25edc0860dd7.png" Id="R72f2d1e526bc4d67" /></Relationships>
</file>