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b16448f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adb469d5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Forncett Saint Mary,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b1ba583834cf5" /><Relationship Type="http://schemas.openxmlformats.org/officeDocument/2006/relationships/numbering" Target="/word/numbering.xml" Id="Rfd7e76b2d10b4bea" /><Relationship Type="http://schemas.openxmlformats.org/officeDocument/2006/relationships/settings" Target="/word/settings.xml" Id="Re5c58a1598cd4cad" /><Relationship Type="http://schemas.openxmlformats.org/officeDocument/2006/relationships/image" Target="/word/media/ce1c2dc0-3232-4a3c-a6aa-e247e79eacf2.png" Id="R7f0adb469d5d4fe3" /></Relationships>
</file>