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7f04770c0a4e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265f6d3eaa49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Fountains Abbey,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8fc20ac686441f" /><Relationship Type="http://schemas.openxmlformats.org/officeDocument/2006/relationships/numbering" Target="/word/numbering.xml" Id="Rf179915feac04a40" /><Relationship Type="http://schemas.openxmlformats.org/officeDocument/2006/relationships/settings" Target="/word/settings.xml" Id="R833ebb6ce6494372" /><Relationship Type="http://schemas.openxmlformats.org/officeDocument/2006/relationships/image" Target="/word/media/aeba87f8-147a-44fd-9929-e0495d08e6e8.png" Id="R6e265f6d3eaa4979" /></Relationships>
</file>