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867dbf32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ef3f7bba8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e4b06d1a74f95" /><Relationship Type="http://schemas.openxmlformats.org/officeDocument/2006/relationships/numbering" Target="/word/numbering.xml" Id="R6c28317437ce4b7d" /><Relationship Type="http://schemas.openxmlformats.org/officeDocument/2006/relationships/settings" Target="/word/settings.xml" Id="R85fe53d4ad3d44a0" /><Relationship Type="http://schemas.openxmlformats.org/officeDocument/2006/relationships/image" Target="/word/media/26386693-ecb3-40ef-93a1-d6fbbcac3fed.png" Id="R7a6ef3f7bba84d6e" /></Relationships>
</file>