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d4809cf09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a79dea89b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Gleann Etive,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bcc5f022a4d7d" /><Relationship Type="http://schemas.openxmlformats.org/officeDocument/2006/relationships/numbering" Target="/word/numbering.xml" Id="R861a3ef08d5b4c4f" /><Relationship Type="http://schemas.openxmlformats.org/officeDocument/2006/relationships/settings" Target="/word/settings.xml" Id="R57684639d7794001" /><Relationship Type="http://schemas.openxmlformats.org/officeDocument/2006/relationships/image" Target="/word/media/8569d406-0b57-4c18-bfc7-407aa37ff4e6.png" Id="R7b5a79dea89b416e" /></Relationships>
</file>