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1444e9393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255123935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Glemsford,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e87b420f448c8" /><Relationship Type="http://schemas.openxmlformats.org/officeDocument/2006/relationships/numbering" Target="/word/numbering.xml" Id="R6636cf6fb7f64fe6" /><Relationship Type="http://schemas.openxmlformats.org/officeDocument/2006/relationships/settings" Target="/word/settings.xml" Id="R2c4f4921818f4826" /><Relationship Type="http://schemas.openxmlformats.org/officeDocument/2006/relationships/image" Target="/word/media/2ce05240-5e3c-4eb5-ac01-cf495354a950.png" Id="R3b32551239354117" /></Relationships>
</file>