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2b243a063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a5821d4f7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Kyllachy,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d5d11d25e4228" /><Relationship Type="http://schemas.openxmlformats.org/officeDocument/2006/relationships/numbering" Target="/word/numbering.xml" Id="R3935cd9073a14bc7" /><Relationship Type="http://schemas.openxmlformats.org/officeDocument/2006/relationships/settings" Target="/word/settings.xml" Id="Rcf3d4c7f790045a8" /><Relationship Type="http://schemas.openxmlformats.org/officeDocument/2006/relationships/image" Target="/word/media/410ca862-dbed-40ae-8bb0-58b632354946.png" Id="Rc2fa5821d4f742fa" /></Relationships>
</file>