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0635aa67c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c6dd38f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Glenfarg,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996746654b4b" /><Relationship Type="http://schemas.openxmlformats.org/officeDocument/2006/relationships/numbering" Target="/word/numbering.xml" Id="R65a92da56ed84ab9" /><Relationship Type="http://schemas.openxmlformats.org/officeDocument/2006/relationships/settings" Target="/word/settings.xml" Id="Rfc6b027363f64805" /><Relationship Type="http://schemas.openxmlformats.org/officeDocument/2006/relationships/image" Target="/word/media/3f2fd3a4-8d8f-4cac-8296-b35d5d881d7a.png" Id="Rc7f9c6dd38fa459b" /></Relationships>
</file>