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018753206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12baca1e5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Glenfarquhar,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c3ed30b224fe6" /><Relationship Type="http://schemas.openxmlformats.org/officeDocument/2006/relationships/numbering" Target="/word/numbering.xml" Id="R791ca07883594dd5" /><Relationship Type="http://schemas.openxmlformats.org/officeDocument/2006/relationships/settings" Target="/word/settings.xml" Id="R674d3936b7ab40c6" /><Relationship Type="http://schemas.openxmlformats.org/officeDocument/2006/relationships/image" Target="/word/media/78c95353-ab02-42a0-b936-9a3dc8c681bb.png" Id="Ra6212baca1e54846" /></Relationships>
</file>