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ea111a550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806c6d804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Glenquoich Forest,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aaaf8b4f64428" /><Relationship Type="http://schemas.openxmlformats.org/officeDocument/2006/relationships/numbering" Target="/word/numbering.xml" Id="R4dfbdbbfe4e04d7f" /><Relationship Type="http://schemas.openxmlformats.org/officeDocument/2006/relationships/settings" Target="/word/settings.xml" Id="R8642243cf8d04255" /><Relationship Type="http://schemas.openxmlformats.org/officeDocument/2006/relationships/image" Target="/word/media/0d895bb4-5326-4b61-aa47-d1af8a86adfa.png" Id="R1db806c6d8044879" /></Relationships>
</file>