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a2a8d5ee9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b276dc049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Goffs Oak,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95f81b5eb47fb" /><Relationship Type="http://schemas.openxmlformats.org/officeDocument/2006/relationships/numbering" Target="/word/numbering.xml" Id="Rcdb2538277154675" /><Relationship Type="http://schemas.openxmlformats.org/officeDocument/2006/relationships/settings" Target="/word/settings.xml" Id="Rd34b21494e36471a" /><Relationship Type="http://schemas.openxmlformats.org/officeDocument/2006/relationships/image" Target="/word/media/c9f5b68f-0c1a-47b7-a35b-64ac3729c675.png" Id="R536b276dc0494e96" /></Relationships>
</file>