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407bbb7c8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894529fbb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Gorton,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2ce53ac3b4cd9" /><Relationship Type="http://schemas.openxmlformats.org/officeDocument/2006/relationships/numbering" Target="/word/numbering.xml" Id="Reb9c4b1544264a1b" /><Relationship Type="http://schemas.openxmlformats.org/officeDocument/2006/relationships/settings" Target="/word/settings.xml" Id="R71863badc9984333" /><Relationship Type="http://schemas.openxmlformats.org/officeDocument/2006/relationships/image" Target="/word/media/06f82869-a339-43ba-bed6-093350b65dec.png" Id="R717894529fbb48ae" /></Relationships>
</file>