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71308ed05e48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e2e8ac6c324f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Gote o' Tram,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6ef83ee4f647eb" /><Relationship Type="http://schemas.openxmlformats.org/officeDocument/2006/relationships/numbering" Target="/word/numbering.xml" Id="R3244f07d8e6242a7" /><Relationship Type="http://schemas.openxmlformats.org/officeDocument/2006/relationships/settings" Target="/word/settings.xml" Id="Re7d716780d424179" /><Relationship Type="http://schemas.openxmlformats.org/officeDocument/2006/relationships/image" Target="/word/media/609f5041-fc44-4297-aeba-6ac2a87ce4b0.png" Id="Rc5e2e8ac6c324ff1" /></Relationships>
</file>