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9fa3f2565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0ad2a3d50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Grann Stacah,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156cc7b87403a" /><Relationship Type="http://schemas.openxmlformats.org/officeDocument/2006/relationships/numbering" Target="/word/numbering.xml" Id="R81d6be3a64c54290" /><Relationship Type="http://schemas.openxmlformats.org/officeDocument/2006/relationships/settings" Target="/word/settings.xml" Id="R3b2ed2c3c70d4c68" /><Relationship Type="http://schemas.openxmlformats.org/officeDocument/2006/relationships/image" Target="/word/media/c2578876-7b81-4c4d-8ad6-6646bcfec31d.png" Id="Rc2e0ad2a3d504a56" /></Relationships>
</file>