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2c14051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f56b568d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Braxted,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17690c6c34e1f" /><Relationship Type="http://schemas.openxmlformats.org/officeDocument/2006/relationships/numbering" Target="/word/numbering.xml" Id="R2dbbc6d72add49f3" /><Relationship Type="http://schemas.openxmlformats.org/officeDocument/2006/relationships/settings" Target="/word/settings.xml" Id="R20264ab0813d4568" /><Relationship Type="http://schemas.openxmlformats.org/officeDocument/2006/relationships/image" Target="/word/media/d806d52a-e65b-4ea2-8edf-8d2f71173138.png" Id="R7229f56b568d48d6" /></Relationships>
</file>