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dcb35085b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6811ecb18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Haseley,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f2e963be44c6b" /><Relationship Type="http://schemas.openxmlformats.org/officeDocument/2006/relationships/numbering" Target="/word/numbering.xml" Id="Rd08b86f397ac467a" /><Relationship Type="http://schemas.openxmlformats.org/officeDocument/2006/relationships/settings" Target="/word/settings.xml" Id="Rcf04bbc471994ad9" /><Relationship Type="http://schemas.openxmlformats.org/officeDocument/2006/relationships/image" Target="/word/media/2ee4c0c4-ab21-48eb-a359-f72a005b1f42.png" Id="R0a36811ecb184a91" /></Relationships>
</file>