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963e0525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81f6bfe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Sunk,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832f8ea447a8" /><Relationship Type="http://schemas.openxmlformats.org/officeDocument/2006/relationships/numbering" Target="/word/numbering.xml" Id="R2fb39e8c537a4f85" /><Relationship Type="http://schemas.openxmlformats.org/officeDocument/2006/relationships/settings" Target="/word/settings.xml" Id="R789a67ae63ae40a2" /><Relationship Type="http://schemas.openxmlformats.org/officeDocument/2006/relationships/image" Target="/word/media/dfcc2538-d403-45e8-8348-50828a1b16c9.png" Id="R7f4581f6bfe94c89" /></Relationships>
</file>