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b4a206d22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0addcc248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83dab346c4c0e" /><Relationship Type="http://schemas.openxmlformats.org/officeDocument/2006/relationships/numbering" Target="/word/numbering.xml" Id="R7d02d70f66524acf" /><Relationship Type="http://schemas.openxmlformats.org/officeDocument/2006/relationships/settings" Target="/word/settings.xml" Id="R0b1e1ad60b154283" /><Relationship Type="http://schemas.openxmlformats.org/officeDocument/2006/relationships/image" Target="/word/media/178f788c-570b-4a06-8188-e9d48f5e110f.png" Id="R2d70addcc2484b0e" /></Relationships>
</file>