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5c289245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fef71f2fe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 of Corryvreckan,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a7fbf2fd041ca" /><Relationship Type="http://schemas.openxmlformats.org/officeDocument/2006/relationships/numbering" Target="/word/numbering.xml" Id="Rc6df9ef3c618493a" /><Relationship Type="http://schemas.openxmlformats.org/officeDocument/2006/relationships/settings" Target="/word/settings.xml" Id="R6ed36cb795ad430e" /><Relationship Type="http://schemas.openxmlformats.org/officeDocument/2006/relationships/image" Target="/word/media/4b3031cf-acc3-4e34-9bf2-170d64511c9b.png" Id="Rfbefef71f2fe493d" /></Relationships>
</file>