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922f957d9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b53b1e573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Halton,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ef2b6e1a64a4e" /><Relationship Type="http://schemas.openxmlformats.org/officeDocument/2006/relationships/numbering" Target="/word/numbering.xml" Id="Rf31169b434c24c3b" /><Relationship Type="http://schemas.openxmlformats.org/officeDocument/2006/relationships/settings" Target="/word/settings.xml" Id="Rd2b96b54ff33462c" /><Relationship Type="http://schemas.openxmlformats.org/officeDocument/2006/relationships/image" Target="/word/media/ef62b1ef-6a68-4f87-9170-b7b3c8897d41.png" Id="Rb74b53b1e5734335" /></Relationships>
</file>