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9ebef497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632e55cd0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ad5b3e9054ff6" /><Relationship Type="http://schemas.openxmlformats.org/officeDocument/2006/relationships/numbering" Target="/word/numbering.xml" Id="R0534ef66f26b4d5c" /><Relationship Type="http://schemas.openxmlformats.org/officeDocument/2006/relationships/settings" Target="/word/settings.xml" Id="Ra63201bd885d454c" /><Relationship Type="http://schemas.openxmlformats.org/officeDocument/2006/relationships/image" Target="/word/media/42ddb602-5cc4-40fd-87fc-bc4b50d52580.png" Id="Rfad632e55cd04b25" /></Relationships>
</file>