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52595e403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cbe5ede57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Herbrandston,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05f7c84fd458c" /><Relationship Type="http://schemas.openxmlformats.org/officeDocument/2006/relationships/numbering" Target="/word/numbering.xml" Id="R70e81b723d444f30" /><Relationship Type="http://schemas.openxmlformats.org/officeDocument/2006/relationships/settings" Target="/word/settings.xml" Id="Rfefbfe8df3ae4c0f" /><Relationship Type="http://schemas.openxmlformats.org/officeDocument/2006/relationships/image" Target="/word/media/0b0d85a5-9b01-4f96-bb32-3dde461b9a4b.png" Id="Rbc3cbe5ede57415e" /></Relationships>
</file>