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ecd4ce3e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6e1dfbd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Heythrop,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88edf1044aa3" /><Relationship Type="http://schemas.openxmlformats.org/officeDocument/2006/relationships/numbering" Target="/word/numbering.xml" Id="Ra48c29348e9142d7" /><Relationship Type="http://schemas.openxmlformats.org/officeDocument/2006/relationships/settings" Target="/word/settings.xml" Id="R8e83c93a579a44e6" /><Relationship Type="http://schemas.openxmlformats.org/officeDocument/2006/relationships/image" Target="/word/media/48f41298-4442-4c94-b717-5a82e9fda29f.png" Id="Rf6866e1dfbd04ab1" /></Relationships>
</file>