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f3a9fec2c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727dec31e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Easter,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ecae9b90749e0" /><Relationship Type="http://schemas.openxmlformats.org/officeDocument/2006/relationships/numbering" Target="/word/numbering.xml" Id="R843ae31c23ed4082" /><Relationship Type="http://schemas.openxmlformats.org/officeDocument/2006/relationships/settings" Target="/word/settings.xml" Id="R51115c5218344d9f" /><Relationship Type="http://schemas.openxmlformats.org/officeDocument/2006/relationships/image" Target="/word/media/85a09c48-afb9-4f7c-aab7-779005bb28a7.png" Id="R61f727dec31e4cd7" /></Relationships>
</file>