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91b6656a0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5d0cb1c0b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Highweek,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d969d5f6c4162" /><Relationship Type="http://schemas.openxmlformats.org/officeDocument/2006/relationships/numbering" Target="/word/numbering.xml" Id="R23d792b8468e4be6" /><Relationship Type="http://schemas.openxmlformats.org/officeDocument/2006/relationships/settings" Target="/word/settings.xml" Id="Rac86a142948349e2" /><Relationship Type="http://schemas.openxmlformats.org/officeDocument/2006/relationships/image" Target="/word/media/d5afaf9c-df8d-4cc6-9bef-0387b8d409d1.png" Id="R3cb5d0cb1c0b4136" /></Relationships>
</file>