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a6afcc454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b7139ee94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Holbeach Marsh,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afb39e7ca4496" /><Relationship Type="http://schemas.openxmlformats.org/officeDocument/2006/relationships/numbering" Target="/word/numbering.xml" Id="R20bc9c6c31da4e2c" /><Relationship Type="http://schemas.openxmlformats.org/officeDocument/2006/relationships/settings" Target="/word/settings.xml" Id="R47454292be684da7" /><Relationship Type="http://schemas.openxmlformats.org/officeDocument/2006/relationships/image" Target="/word/media/adeb2900-373b-4fa3-a24f-bc246dbed15e.png" Id="R6a9b7139ee944c6d" /></Relationships>
</file>