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487250512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612e81b9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5bfbd1bd4f09" /><Relationship Type="http://schemas.openxmlformats.org/officeDocument/2006/relationships/numbering" Target="/word/numbering.xml" Id="Rd72f7f234673475e" /><Relationship Type="http://schemas.openxmlformats.org/officeDocument/2006/relationships/settings" Target="/word/settings.xml" Id="Rb0fe04e3de37481c" /><Relationship Type="http://schemas.openxmlformats.org/officeDocument/2006/relationships/image" Target="/word/media/ec34e938-c273-4c78-a3da-da5284d1e1a4.png" Id="R56aa612e81b9489c" /></Relationships>
</file>