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bfce395e4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013c278e9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Holton le Clay,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b66e91d82477a" /><Relationship Type="http://schemas.openxmlformats.org/officeDocument/2006/relationships/numbering" Target="/word/numbering.xml" Id="R4670451b8ef9434f" /><Relationship Type="http://schemas.openxmlformats.org/officeDocument/2006/relationships/settings" Target="/word/settings.xml" Id="R822b22584499493d" /><Relationship Type="http://schemas.openxmlformats.org/officeDocument/2006/relationships/image" Target="/word/media/a92b0219-4e51-4c7c-960b-401c53d375f5.png" Id="Rd93013c278e94f6d" /></Relationships>
</file>