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ad7f46f3e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8fa8358db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Horrabridge,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b9e4d59ec4a1f" /><Relationship Type="http://schemas.openxmlformats.org/officeDocument/2006/relationships/numbering" Target="/word/numbering.xml" Id="R0d0cf9a0b9844e1c" /><Relationship Type="http://schemas.openxmlformats.org/officeDocument/2006/relationships/settings" Target="/word/settings.xml" Id="Rbb0e88705c6d473c" /><Relationship Type="http://schemas.openxmlformats.org/officeDocument/2006/relationships/image" Target="/word/media/9ad57e52-c364-4c18-bcff-9bf6951d5fb0.png" Id="R0d58fa8358db4bbc" /></Relationships>
</file>