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fdc18170584e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753ca8430c4e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Hoscote,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d7df75c7fc4d5d" /><Relationship Type="http://schemas.openxmlformats.org/officeDocument/2006/relationships/numbering" Target="/word/numbering.xml" Id="R37228519a427462f" /><Relationship Type="http://schemas.openxmlformats.org/officeDocument/2006/relationships/settings" Target="/word/settings.xml" Id="R0e53c761e3bc41b4" /><Relationship Type="http://schemas.openxmlformats.org/officeDocument/2006/relationships/image" Target="/word/media/03896ad8-e2ab-4980-984a-56c7a4cc343f.png" Id="Rcb753ca8430c4e7b" /></Relationships>
</file>