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bd26e1b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620c455d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75d4b07b403d" /><Relationship Type="http://schemas.openxmlformats.org/officeDocument/2006/relationships/numbering" Target="/word/numbering.xml" Id="R886b660c4c5c4b28" /><Relationship Type="http://schemas.openxmlformats.org/officeDocument/2006/relationships/settings" Target="/word/settings.xml" Id="Rfeafa15a7d914471" /><Relationship Type="http://schemas.openxmlformats.org/officeDocument/2006/relationships/image" Target="/word/media/7b64d7fa-e86b-4d57-9e55-83a2b3d0fd9e.png" Id="R4503620c455d4097" /></Relationships>
</file>