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1caf5934f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6ac2b56b2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Howwood,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87c55cb1f4ef4" /><Relationship Type="http://schemas.openxmlformats.org/officeDocument/2006/relationships/numbering" Target="/word/numbering.xml" Id="Rdaf16335645b4d74" /><Relationship Type="http://schemas.openxmlformats.org/officeDocument/2006/relationships/settings" Target="/word/settings.xml" Id="R84c521f1be8146c8" /><Relationship Type="http://schemas.openxmlformats.org/officeDocument/2006/relationships/image" Target="/word/media/695fd65f-0c29-4d1e-a7ea-386fe2261756.png" Id="R74f6ac2b56b241be" /></Relationships>
</file>