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ba83410c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98ab6e2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Ilfracombe,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6d7fa0b30445e" /><Relationship Type="http://schemas.openxmlformats.org/officeDocument/2006/relationships/numbering" Target="/word/numbering.xml" Id="R2b45f95724ec4ab5" /><Relationship Type="http://schemas.openxmlformats.org/officeDocument/2006/relationships/settings" Target="/word/settings.xml" Id="Rd915f2177e1f40ec" /><Relationship Type="http://schemas.openxmlformats.org/officeDocument/2006/relationships/image" Target="/word/media/c3c531c7-e833-4b14-a9ac-bede1baf0007.png" Id="Re9eb98ab6e214fe4" /></Relationships>
</file>