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ad5445933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f5d4ea8d4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 Bell,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a775c169e44c6" /><Relationship Type="http://schemas.openxmlformats.org/officeDocument/2006/relationships/numbering" Target="/word/numbering.xml" Id="R17f8b43a343b4c02" /><Relationship Type="http://schemas.openxmlformats.org/officeDocument/2006/relationships/settings" Target="/word/settings.xml" Id="Rb7bb762ad484444f" /><Relationship Type="http://schemas.openxmlformats.org/officeDocument/2006/relationships/image" Target="/word/media/abd08831-20e9-4689-b29e-a86fdf9057cc.png" Id="R288f5d4ea8d442c8" /></Relationships>
</file>