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5468af18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e4e3beeca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Inchmoin,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445664cc4d45" /><Relationship Type="http://schemas.openxmlformats.org/officeDocument/2006/relationships/numbering" Target="/word/numbering.xml" Id="Rd0dac97fe4fa4f57" /><Relationship Type="http://schemas.openxmlformats.org/officeDocument/2006/relationships/settings" Target="/word/settings.xml" Id="Rcbd32fe016a5461c" /><Relationship Type="http://schemas.openxmlformats.org/officeDocument/2006/relationships/image" Target="/word/media/62394c68-0d50-46a4-8443-ca79f90eb815.png" Id="R2f1e4e3beeca4850" /></Relationships>
</file>