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e525732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cc5ad0d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Inveralligin,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399d566447b4" /><Relationship Type="http://schemas.openxmlformats.org/officeDocument/2006/relationships/numbering" Target="/word/numbering.xml" Id="R99e22024d6ad4265" /><Relationship Type="http://schemas.openxmlformats.org/officeDocument/2006/relationships/settings" Target="/word/settings.xml" Id="R68d0f869abc3454e" /><Relationship Type="http://schemas.openxmlformats.org/officeDocument/2006/relationships/image" Target="/word/media/895fcf2b-06c6-4717-ad85-11455753093c.png" Id="R701fcc5ad0da4517" /></Relationships>
</file>