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1c6a8ab85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a58cf6c52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Irby,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bfab9fd9347b6" /><Relationship Type="http://schemas.openxmlformats.org/officeDocument/2006/relationships/numbering" Target="/word/numbering.xml" Id="Ra5e8f62efb834cfa" /><Relationship Type="http://schemas.openxmlformats.org/officeDocument/2006/relationships/settings" Target="/word/settings.xml" Id="Rc01fb2c86ea74d3b" /><Relationship Type="http://schemas.openxmlformats.org/officeDocument/2006/relationships/image" Target="/word/media/42437a67-81c7-452d-ba27-c5e6dd33537d.png" Id="R97da58cf6c52481e" /></Relationships>
</file>