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cb42b38b5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5c03626f4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Irish 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c2684a7e648f8" /><Relationship Type="http://schemas.openxmlformats.org/officeDocument/2006/relationships/numbering" Target="/word/numbering.xml" Id="Re869f6a560d74f7b" /><Relationship Type="http://schemas.openxmlformats.org/officeDocument/2006/relationships/settings" Target="/word/settings.xml" Id="R7ec9eb6b74184f8a" /><Relationship Type="http://schemas.openxmlformats.org/officeDocument/2006/relationships/image" Target="/word/media/dfb5bb8f-ad66-4ecc-9951-9c6d18f278d9.png" Id="R2495c03626f44126" /></Relationships>
</file>