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7d4195437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fada927f2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Irton Road,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ab7ab969d4f01" /><Relationship Type="http://schemas.openxmlformats.org/officeDocument/2006/relationships/numbering" Target="/word/numbering.xml" Id="Rbb26f730f7054533" /><Relationship Type="http://schemas.openxmlformats.org/officeDocument/2006/relationships/settings" Target="/word/settings.xml" Id="Re38d0a1a487d4a26" /><Relationship Type="http://schemas.openxmlformats.org/officeDocument/2006/relationships/image" Target="/word/media/0d140ce7-faa7-4879-95fa-b1b3d09ef799.png" Id="R78efada927f24629" /></Relationships>
</file>