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b80fa6e4b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b2dc1c4e9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Keevil,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4a1cb92614e9a" /><Relationship Type="http://schemas.openxmlformats.org/officeDocument/2006/relationships/numbering" Target="/word/numbering.xml" Id="Rdd7ca2fb80584f33" /><Relationship Type="http://schemas.openxmlformats.org/officeDocument/2006/relationships/settings" Target="/word/settings.xml" Id="R2b253c585e674515" /><Relationship Type="http://schemas.openxmlformats.org/officeDocument/2006/relationships/image" Target="/word/media/91bc1381-77ae-449e-a986-0e115dc0b03c.png" Id="R083b2dc1c4e94fa9" /></Relationships>
</file>