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150ede80c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f2dcc13b8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Kerlochs,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26e57934245af" /><Relationship Type="http://schemas.openxmlformats.org/officeDocument/2006/relationships/numbering" Target="/word/numbering.xml" Id="R8bfa438d025b4a99" /><Relationship Type="http://schemas.openxmlformats.org/officeDocument/2006/relationships/settings" Target="/word/settings.xml" Id="R5f746ac98c7b49d2" /><Relationship Type="http://schemas.openxmlformats.org/officeDocument/2006/relationships/image" Target="/word/media/fd39bbc6-95ca-4a77-b0a1-e2e1d8c78112.png" Id="R556f2dcc13b84180" /></Relationships>
</file>