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7845ad7e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c8e7d0637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Kilkenneth,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868e58f704858" /><Relationship Type="http://schemas.openxmlformats.org/officeDocument/2006/relationships/numbering" Target="/word/numbering.xml" Id="R6b923aa22f694d24" /><Relationship Type="http://schemas.openxmlformats.org/officeDocument/2006/relationships/settings" Target="/word/settings.xml" Id="R07dc8f6d952d462a" /><Relationship Type="http://schemas.openxmlformats.org/officeDocument/2006/relationships/image" Target="/word/media/844b9260-f7ed-422c-827c-b6ea1e900b45.png" Id="R981c8e7d0637464a" /></Relationships>
</file>