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6e270c82542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2117234e8e4e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Kingscote, Gloucestershire,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070a240fa4ea3" /><Relationship Type="http://schemas.openxmlformats.org/officeDocument/2006/relationships/numbering" Target="/word/numbering.xml" Id="R7990f98302834199" /><Relationship Type="http://schemas.openxmlformats.org/officeDocument/2006/relationships/settings" Target="/word/settings.xml" Id="R31c22ee96e3547c3" /><Relationship Type="http://schemas.openxmlformats.org/officeDocument/2006/relationships/image" Target="/word/media/8de6bb89-8c06-461b-a6ce-5e6af558b36c.png" Id="R252117234e8e4e5c" /></Relationships>
</file>