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11491affd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5aa7de5a2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Kinnoul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1d4100c4c48f8" /><Relationship Type="http://schemas.openxmlformats.org/officeDocument/2006/relationships/numbering" Target="/word/numbering.xml" Id="R091ac9584eb4443d" /><Relationship Type="http://schemas.openxmlformats.org/officeDocument/2006/relationships/settings" Target="/word/settings.xml" Id="R916ef87e22234971" /><Relationship Type="http://schemas.openxmlformats.org/officeDocument/2006/relationships/image" Target="/word/media/2efdd932-aed9-41b3-bf80-639f5856e95b.png" Id="R05c5aa7de5a24ec2" /></Relationships>
</file>