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2e232edb8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8fd377dea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Kirkby Wiske,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756355a9a4748" /><Relationship Type="http://schemas.openxmlformats.org/officeDocument/2006/relationships/numbering" Target="/word/numbering.xml" Id="Re0f581620bcc4545" /><Relationship Type="http://schemas.openxmlformats.org/officeDocument/2006/relationships/settings" Target="/word/settings.xml" Id="R5632fdded8f44b30" /><Relationship Type="http://schemas.openxmlformats.org/officeDocument/2006/relationships/image" Target="/word/media/028b2892-5fd5-4997-92bf-9c0645ad46b8.png" Id="Rcdc8fd377dea47b2" /></Relationships>
</file>