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6d26b193e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750d35c3c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Kirton in Lindsey,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48252c6844f53" /><Relationship Type="http://schemas.openxmlformats.org/officeDocument/2006/relationships/numbering" Target="/word/numbering.xml" Id="Rfc61f8d8a6b94147" /><Relationship Type="http://schemas.openxmlformats.org/officeDocument/2006/relationships/settings" Target="/word/settings.xml" Id="R1ddb351f7495452b" /><Relationship Type="http://schemas.openxmlformats.org/officeDocument/2006/relationships/image" Target="/word/media/e56bd9b2-7be5-460c-9d20-e51a7520964a.png" Id="R708750d35c3c46be" /></Relationships>
</file>