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b5c905e86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2aed5ecdd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Kneesall,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57c0e712b4428" /><Relationship Type="http://schemas.openxmlformats.org/officeDocument/2006/relationships/numbering" Target="/word/numbering.xml" Id="Rc8f922a90eda44e5" /><Relationship Type="http://schemas.openxmlformats.org/officeDocument/2006/relationships/settings" Target="/word/settings.xml" Id="R87cf4f89d9f84d5e" /><Relationship Type="http://schemas.openxmlformats.org/officeDocument/2006/relationships/image" Target="/word/media/b3455463-9c30-4151-8a60-7a19c9346dea.png" Id="Rd962aed5ecdd4057" /></Relationships>
</file>