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d51abb210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c18e95f8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Lackenby,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26618bb4d469e" /><Relationship Type="http://schemas.openxmlformats.org/officeDocument/2006/relationships/numbering" Target="/word/numbering.xml" Id="Ra4e0de8ed5314a8f" /><Relationship Type="http://schemas.openxmlformats.org/officeDocument/2006/relationships/settings" Target="/word/settings.xml" Id="Rb3fb625aef974648" /><Relationship Type="http://schemas.openxmlformats.org/officeDocument/2006/relationships/image" Target="/word/media/6987ee64-d658-4779-9fd1-763ac6748761.png" Id="Rd3fc18e95f8e49b2" /></Relationships>
</file>