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a2891f5a3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bd9b90e0d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Lady's Holm,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53935a5d5492a" /><Relationship Type="http://schemas.openxmlformats.org/officeDocument/2006/relationships/numbering" Target="/word/numbering.xml" Id="R47499e55e88549a5" /><Relationship Type="http://schemas.openxmlformats.org/officeDocument/2006/relationships/settings" Target="/word/settings.xml" Id="R0ce8e78b36a84543" /><Relationship Type="http://schemas.openxmlformats.org/officeDocument/2006/relationships/image" Target="/word/media/1a9b25fb-e14a-415f-a6d2-a54876161602.png" Id="R1adbd9b90e0d48aa" /></Relationships>
</file>