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b93de2e49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33c55814b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Lagan Navigation,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94afa1a424b35" /><Relationship Type="http://schemas.openxmlformats.org/officeDocument/2006/relationships/numbering" Target="/word/numbering.xml" Id="R888dfd1a4b9d4e90" /><Relationship Type="http://schemas.openxmlformats.org/officeDocument/2006/relationships/settings" Target="/word/settings.xml" Id="R0c352acd1286458e" /><Relationship Type="http://schemas.openxmlformats.org/officeDocument/2006/relationships/image" Target="/word/media/b8f003e1-2c85-4796-b53e-86b49d75573b.png" Id="R6d833c55814b45c3" /></Relationships>
</file>